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/>
          <w:b/>
          <w:i w:val="0"/>
          <w:color w:val="41AFEB"/>
          <w:sz w:val="40"/>
        </w:rPr>
        <w:t>Body Shop Estimate</w:t>
      </w:r>
    </w:p>
    <w:p>
      <w:r>
        <w:rPr>
          <w:rFonts w:ascii="Calibri" w:hAnsi="Calibri"/>
          <w:b w:val="0"/>
          <w:i w:val="0"/>
          <w:color w:val="212529"/>
          <w:sz w:val="17"/>
        </w:rPr>
        <w:t>Shop Name &amp; Logo  |  Address  |  Phone  |  Email  |  Website</w:t>
      </w:r>
    </w:p>
    <w:p>
      <w:r>
        <w:rPr>
          <w:rFonts w:ascii="Calibri" w:hAnsi="Calibri"/>
          <w:b/>
          <w:i w:val="0"/>
          <w:color w:val="41AFEB"/>
          <w:sz w:val="17"/>
        </w:rPr>
        <w:t>ESTIMATE INFO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Estimate #</w:t>
              <w:br/>
              <w:br/>
            </w:r>
          </w:p>
        </w:tc>
        <w:tc>
          <w:tcPr>
            <w:tcW w:type="dxa" w:w="2592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Date</w:t>
              <w:br/>
              <w:br/>
            </w:r>
          </w:p>
        </w:tc>
        <w:tc>
          <w:tcPr>
            <w:tcW w:type="dxa" w:w="2592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Valid until</w:t>
              <w:br/>
              <w:br/>
            </w:r>
          </w:p>
        </w:tc>
        <w:tc>
          <w:tcPr>
            <w:tcW w:type="dxa" w:w="2592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Estimator</w:t>
              <w:br/>
              <w:br/>
            </w:r>
          </w:p>
        </w:tc>
      </w:tr>
    </w:tbl>
    <w:p>
      <w:r>
        <w:rPr>
          <w:rFonts w:ascii="Calibri" w:hAnsi="Calibri"/>
          <w:b/>
          <w:i w:val="0"/>
          <w:color w:val="41AFEB"/>
          <w:sz w:val="17"/>
        </w:rPr>
        <w:t>CUSTOMER &amp; INSURANCE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Customer Name</w:t>
              <w:br/>
              <w:br/>
            </w:r>
          </w:p>
        </w:tc>
        <w:tc>
          <w:tcPr>
            <w:tcW w:type="dxa" w:w="3456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Phone</w:t>
              <w:br/>
              <w:br/>
            </w:r>
          </w:p>
        </w:tc>
        <w:tc>
          <w:tcPr>
            <w:tcW w:type="dxa" w:w="3456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Email</w:t>
              <w:br/>
              <w:br/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Insurance company (if claim)</w:t>
              <w:br/>
              <w:br/>
            </w:r>
          </w:p>
        </w:tc>
        <w:tc>
          <w:tcPr>
            <w:tcW w:type="dxa" w:w="2592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Claim #</w:t>
              <w:br/>
              <w:br/>
            </w:r>
          </w:p>
        </w:tc>
        <w:tc>
          <w:tcPr>
            <w:tcW w:type="dxa" w:w="2592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Adjuster / phone</w:t>
              <w:br/>
              <w:br/>
            </w:r>
          </w:p>
        </w:tc>
        <w:tc>
          <w:tcPr>
            <w:tcW w:type="dxa" w:w="2592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Deductible  $</w:t>
              <w:br/>
              <w:br/>
            </w:r>
          </w:p>
        </w:tc>
      </w:tr>
    </w:tbl>
    <w:p>
      <w:r>
        <w:rPr>
          <w:rFonts w:ascii="Calibri" w:hAnsi="Calibri"/>
          <w:b/>
          <w:i w:val="0"/>
          <w:color w:val="41AFEB"/>
          <w:sz w:val="17"/>
        </w:rPr>
        <w:t>VEHICLE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Year</w:t>
              <w:br/>
              <w:br/>
            </w:r>
          </w:p>
        </w:tc>
        <w:tc>
          <w:tcPr>
            <w:tcW w:type="dxa" w:w="2592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Make</w:t>
              <w:br/>
              <w:br/>
            </w:r>
          </w:p>
        </w:tc>
        <w:tc>
          <w:tcPr>
            <w:tcW w:type="dxa" w:w="2592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Model</w:t>
              <w:br/>
              <w:br/>
            </w:r>
          </w:p>
        </w:tc>
        <w:tc>
          <w:tcPr>
            <w:tcW w:type="dxa" w:w="2592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Color / paint code</w:t>
              <w:br/>
              <w:br/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VIN</w:t>
              <w:br/>
              <w:br/>
            </w:r>
          </w:p>
        </w:tc>
        <w:tc>
          <w:tcPr>
            <w:tcW w:type="dxa" w:w="2592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License Plate</w:t>
              <w:br/>
              <w:br/>
            </w:r>
          </w:p>
        </w:tc>
        <w:tc>
          <w:tcPr>
            <w:tcW w:type="dxa" w:w="2592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Mileage</w:t>
              <w:br/>
              <w:br/>
            </w:r>
          </w:p>
        </w:tc>
        <w:tc>
          <w:tcPr>
            <w:tcW w:type="dxa" w:w="2592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Point of impact</w:t>
              <w:br/>
              <w:br/>
            </w:r>
          </w:p>
        </w:tc>
      </w:tr>
    </w:tbl>
    <w:p>
      <w:r>
        <w:rPr>
          <w:rFonts w:ascii="Calibri" w:hAnsi="Calibri"/>
          <w:b/>
          <w:i w:val="0"/>
          <w:color w:val="41AFEB"/>
          <w:sz w:val="17"/>
        </w:rPr>
        <w:t>DAMAGE DESCRIPTION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68"/>
      </w:tblGrid>
      <w:tr>
        <w:trPr>
          <w:trHeight w:val="397"/>
        </w:trPr>
        <w:tc>
          <w:tcPr>
            <w:tcW w:type="dxa" w:w="10368"/>
          </w:tcPr>
          <w:p/>
        </w:tc>
      </w:tr>
      <w:tr>
        <w:trPr>
          <w:trHeight w:val="397"/>
        </w:trPr>
        <w:tc>
          <w:tcPr>
            <w:tcW w:type="dxa" w:w="10368"/>
          </w:tcPr>
          <w:p/>
        </w:tc>
      </w:tr>
    </w:tbl>
    <w:p>
      <w:r>
        <w:rPr>
          <w:rFonts w:ascii="Calibri" w:hAnsi="Calibri"/>
          <w:b/>
          <w:i w:val="0"/>
          <w:color w:val="41AFEB"/>
          <w:sz w:val="17"/>
        </w:rPr>
        <w:t>PARTS (OEM / AFTERMARKET / USED / RECYCLED)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74"/>
        <w:gridCol w:w="2074"/>
        <w:gridCol w:w="2074"/>
        <w:gridCol w:w="2074"/>
        <w:gridCol w:w="2074"/>
      </w:tblGrid>
      <w:tr>
        <w:tc>
          <w:tcPr>
            <w:tcW w:type="dxa" w:w="2074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Panel / Part</w:t>
            </w:r>
          </w:p>
        </w:tc>
        <w:tc>
          <w:tcPr>
            <w:tcW w:type="dxa" w:w="2074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Part #</w:t>
            </w:r>
          </w:p>
        </w:tc>
        <w:tc>
          <w:tcPr>
            <w:tcW w:type="dxa" w:w="2074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Type</w:t>
            </w:r>
          </w:p>
        </w:tc>
        <w:tc>
          <w:tcPr>
            <w:tcW w:type="dxa" w:w="2074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Qty</w:t>
            </w:r>
          </w:p>
        </w:tc>
        <w:tc>
          <w:tcPr>
            <w:tcW w:type="dxa" w:w="2074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Price</w:t>
            </w:r>
          </w:p>
        </w:tc>
      </w:tr>
      <w:tr>
        <w:tc>
          <w:tcPr>
            <w:tcW w:type="dxa" w:w="2074"/>
            <w:shd w:val="clear" w:color="auto" w:fill="ECF6FC"/>
          </w:tcPr>
          <w:p/>
        </w:tc>
        <w:tc>
          <w:tcPr>
            <w:tcW w:type="dxa" w:w="2074"/>
            <w:shd w:val="clear" w:color="auto" w:fill="ECF6FC"/>
          </w:tcPr>
          <w:p/>
        </w:tc>
        <w:tc>
          <w:tcPr>
            <w:tcW w:type="dxa" w:w="2074"/>
            <w:shd w:val="clear" w:color="auto" w:fill="ECF6FC"/>
          </w:tcPr>
          <w:p/>
        </w:tc>
        <w:tc>
          <w:tcPr>
            <w:tcW w:type="dxa" w:w="2074"/>
            <w:shd w:val="clear" w:color="auto" w:fill="ECF6FC"/>
          </w:tcPr>
          <w:p/>
        </w:tc>
        <w:tc>
          <w:tcPr>
            <w:tcW w:type="dxa" w:w="2074"/>
            <w:shd w:val="clear" w:color="auto" w:fill="ECF6FC"/>
          </w:tcPr>
          <w:p/>
        </w:tc>
      </w:tr>
      <w:tr>
        <w:tc>
          <w:tcPr>
            <w:tcW w:type="dxa" w:w="2074"/>
          </w:tcPr>
          <w:p/>
        </w:tc>
        <w:tc>
          <w:tcPr>
            <w:tcW w:type="dxa" w:w="2074"/>
          </w:tcPr>
          <w:p/>
        </w:tc>
        <w:tc>
          <w:tcPr>
            <w:tcW w:type="dxa" w:w="2074"/>
          </w:tcPr>
          <w:p/>
        </w:tc>
        <w:tc>
          <w:tcPr>
            <w:tcW w:type="dxa" w:w="2074"/>
          </w:tcPr>
          <w:p/>
        </w:tc>
        <w:tc>
          <w:tcPr>
            <w:tcW w:type="dxa" w:w="2074"/>
          </w:tcPr>
          <w:p/>
        </w:tc>
      </w:tr>
      <w:tr>
        <w:tc>
          <w:tcPr>
            <w:tcW w:type="dxa" w:w="2074"/>
            <w:shd w:val="clear" w:color="auto" w:fill="ECF6FC"/>
          </w:tcPr>
          <w:p/>
        </w:tc>
        <w:tc>
          <w:tcPr>
            <w:tcW w:type="dxa" w:w="2074"/>
            <w:shd w:val="clear" w:color="auto" w:fill="ECF6FC"/>
          </w:tcPr>
          <w:p/>
        </w:tc>
        <w:tc>
          <w:tcPr>
            <w:tcW w:type="dxa" w:w="2074"/>
            <w:shd w:val="clear" w:color="auto" w:fill="ECF6FC"/>
          </w:tcPr>
          <w:p/>
        </w:tc>
        <w:tc>
          <w:tcPr>
            <w:tcW w:type="dxa" w:w="2074"/>
            <w:shd w:val="clear" w:color="auto" w:fill="ECF6FC"/>
          </w:tcPr>
          <w:p/>
        </w:tc>
        <w:tc>
          <w:tcPr>
            <w:tcW w:type="dxa" w:w="2074"/>
            <w:shd w:val="clear" w:color="auto" w:fill="ECF6FC"/>
          </w:tcPr>
          <w:p/>
        </w:tc>
      </w:tr>
      <w:tr>
        <w:tc>
          <w:tcPr>
            <w:tcW w:type="dxa" w:w="2074"/>
          </w:tcPr>
          <w:p/>
        </w:tc>
        <w:tc>
          <w:tcPr>
            <w:tcW w:type="dxa" w:w="2074"/>
          </w:tcPr>
          <w:p/>
        </w:tc>
        <w:tc>
          <w:tcPr>
            <w:tcW w:type="dxa" w:w="2074"/>
          </w:tcPr>
          <w:p/>
        </w:tc>
        <w:tc>
          <w:tcPr>
            <w:tcW w:type="dxa" w:w="2074"/>
          </w:tcPr>
          <w:p/>
        </w:tc>
        <w:tc>
          <w:tcPr>
            <w:tcW w:type="dxa" w:w="2074"/>
          </w:tcPr>
          <w:p/>
        </w:tc>
      </w:tr>
      <w:tr>
        <w:tc>
          <w:tcPr>
            <w:tcW w:type="dxa" w:w="2074"/>
            <w:shd w:val="clear" w:color="auto" w:fill="ECF6FC"/>
          </w:tcPr>
          <w:p/>
        </w:tc>
        <w:tc>
          <w:tcPr>
            <w:tcW w:type="dxa" w:w="2074"/>
            <w:shd w:val="clear" w:color="auto" w:fill="ECF6FC"/>
          </w:tcPr>
          <w:p/>
        </w:tc>
        <w:tc>
          <w:tcPr>
            <w:tcW w:type="dxa" w:w="2074"/>
            <w:shd w:val="clear" w:color="auto" w:fill="ECF6FC"/>
          </w:tcPr>
          <w:p/>
        </w:tc>
        <w:tc>
          <w:tcPr>
            <w:tcW w:type="dxa" w:w="2074"/>
            <w:shd w:val="clear" w:color="auto" w:fill="ECF6FC"/>
          </w:tcPr>
          <w:p/>
        </w:tc>
        <w:tc>
          <w:tcPr>
            <w:tcW w:type="dxa" w:w="2074"/>
            <w:shd w:val="clear" w:color="auto" w:fill="ECF6FC"/>
          </w:tcPr>
          <w:p/>
        </w:tc>
      </w:tr>
      <w:tr>
        <w:tc>
          <w:tcPr>
            <w:tcW w:type="dxa" w:w="2074"/>
          </w:tcPr>
          <w:p/>
        </w:tc>
        <w:tc>
          <w:tcPr>
            <w:tcW w:type="dxa" w:w="2074"/>
          </w:tcPr>
          <w:p/>
        </w:tc>
        <w:tc>
          <w:tcPr>
            <w:tcW w:type="dxa" w:w="2074"/>
          </w:tcPr>
          <w:p/>
        </w:tc>
        <w:tc>
          <w:tcPr>
            <w:tcW w:type="dxa" w:w="2074"/>
          </w:tcPr>
          <w:p/>
        </w:tc>
        <w:tc>
          <w:tcPr>
            <w:tcW w:type="dxa" w:w="2074"/>
          </w:tcPr>
          <w:p/>
        </w:tc>
      </w:tr>
      <w:tr>
        <w:tc>
          <w:tcPr>
            <w:tcW w:type="dxa" w:w="2074"/>
            <w:shd w:val="clear" w:color="auto" w:fill="ECF6FC"/>
          </w:tcPr>
          <w:p/>
        </w:tc>
        <w:tc>
          <w:tcPr>
            <w:tcW w:type="dxa" w:w="2074"/>
            <w:shd w:val="clear" w:color="auto" w:fill="ECF6FC"/>
          </w:tcPr>
          <w:p/>
        </w:tc>
        <w:tc>
          <w:tcPr>
            <w:tcW w:type="dxa" w:w="2074"/>
            <w:shd w:val="clear" w:color="auto" w:fill="ECF6FC"/>
          </w:tcPr>
          <w:p/>
        </w:tc>
        <w:tc>
          <w:tcPr>
            <w:tcW w:type="dxa" w:w="2074"/>
            <w:shd w:val="clear" w:color="auto" w:fill="ECF6FC"/>
          </w:tcPr>
          <w:p/>
        </w:tc>
        <w:tc>
          <w:tcPr>
            <w:tcW w:type="dxa" w:w="2074"/>
            <w:shd w:val="clear" w:color="auto" w:fill="ECF6FC"/>
          </w:tcPr>
          <w:p/>
        </w:tc>
      </w:tr>
    </w:tbl>
    <w:p>
      <w:r>
        <w:rPr>
          <w:rFonts w:ascii="Calibri" w:hAnsi="Calibri"/>
          <w:b/>
          <w:i w:val="0"/>
          <w:color w:val="41AFEB"/>
          <w:sz w:val="17"/>
        </w:rPr>
        <w:t>LABOR BY OPERATION (HRS × RATE)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74"/>
        <w:gridCol w:w="2074"/>
        <w:gridCol w:w="2074"/>
        <w:gridCol w:w="2074"/>
        <w:gridCol w:w="2074"/>
      </w:tblGrid>
      <w:tr>
        <w:tc>
          <w:tcPr>
            <w:tcW w:type="dxa" w:w="2074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Operation</w:t>
            </w:r>
          </w:p>
        </w:tc>
        <w:tc>
          <w:tcPr>
            <w:tcW w:type="dxa" w:w="2074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Body hrs</w:t>
            </w:r>
          </w:p>
        </w:tc>
        <w:tc>
          <w:tcPr>
            <w:tcW w:type="dxa" w:w="2074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Paint hrs</w:t>
            </w:r>
          </w:p>
        </w:tc>
        <w:tc>
          <w:tcPr>
            <w:tcW w:type="dxa" w:w="2074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Mech hrs</w:t>
            </w:r>
          </w:p>
        </w:tc>
        <w:tc>
          <w:tcPr>
            <w:tcW w:type="dxa" w:w="2074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Amount</w:t>
            </w:r>
          </w:p>
        </w:tc>
      </w:tr>
      <w:tr>
        <w:tc>
          <w:tcPr>
            <w:tcW w:type="dxa" w:w="2074"/>
            <w:shd w:val="clear" w:color="auto" w:fill="ECF6FC"/>
          </w:tcPr>
          <w:p/>
        </w:tc>
        <w:tc>
          <w:tcPr>
            <w:tcW w:type="dxa" w:w="2074"/>
            <w:shd w:val="clear" w:color="auto" w:fill="ECF6FC"/>
          </w:tcPr>
          <w:p/>
        </w:tc>
        <w:tc>
          <w:tcPr>
            <w:tcW w:type="dxa" w:w="2074"/>
            <w:shd w:val="clear" w:color="auto" w:fill="ECF6FC"/>
          </w:tcPr>
          <w:p/>
        </w:tc>
        <w:tc>
          <w:tcPr>
            <w:tcW w:type="dxa" w:w="2074"/>
            <w:shd w:val="clear" w:color="auto" w:fill="ECF6FC"/>
          </w:tcPr>
          <w:p/>
        </w:tc>
        <w:tc>
          <w:tcPr>
            <w:tcW w:type="dxa" w:w="2074"/>
            <w:shd w:val="clear" w:color="auto" w:fill="ECF6FC"/>
          </w:tcPr>
          <w:p/>
        </w:tc>
      </w:tr>
      <w:tr>
        <w:tc>
          <w:tcPr>
            <w:tcW w:type="dxa" w:w="2074"/>
          </w:tcPr>
          <w:p/>
        </w:tc>
        <w:tc>
          <w:tcPr>
            <w:tcW w:type="dxa" w:w="2074"/>
          </w:tcPr>
          <w:p/>
        </w:tc>
        <w:tc>
          <w:tcPr>
            <w:tcW w:type="dxa" w:w="2074"/>
          </w:tcPr>
          <w:p/>
        </w:tc>
        <w:tc>
          <w:tcPr>
            <w:tcW w:type="dxa" w:w="2074"/>
          </w:tcPr>
          <w:p/>
        </w:tc>
        <w:tc>
          <w:tcPr>
            <w:tcW w:type="dxa" w:w="2074"/>
          </w:tcPr>
          <w:p/>
        </w:tc>
      </w:tr>
      <w:tr>
        <w:tc>
          <w:tcPr>
            <w:tcW w:type="dxa" w:w="2074"/>
            <w:shd w:val="clear" w:color="auto" w:fill="ECF6FC"/>
          </w:tcPr>
          <w:p/>
        </w:tc>
        <w:tc>
          <w:tcPr>
            <w:tcW w:type="dxa" w:w="2074"/>
            <w:shd w:val="clear" w:color="auto" w:fill="ECF6FC"/>
          </w:tcPr>
          <w:p/>
        </w:tc>
        <w:tc>
          <w:tcPr>
            <w:tcW w:type="dxa" w:w="2074"/>
            <w:shd w:val="clear" w:color="auto" w:fill="ECF6FC"/>
          </w:tcPr>
          <w:p/>
        </w:tc>
        <w:tc>
          <w:tcPr>
            <w:tcW w:type="dxa" w:w="2074"/>
            <w:shd w:val="clear" w:color="auto" w:fill="ECF6FC"/>
          </w:tcPr>
          <w:p/>
        </w:tc>
        <w:tc>
          <w:tcPr>
            <w:tcW w:type="dxa" w:w="2074"/>
            <w:shd w:val="clear" w:color="auto" w:fill="ECF6FC"/>
          </w:tcPr>
          <w:p/>
        </w:tc>
      </w:tr>
      <w:tr>
        <w:tc>
          <w:tcPr>
            <w:tcW w:type="dxa" w:w="2074"/>
          </w:tcPr>
          <w:p/>
        </w:tc>
        <w:tc>
          <w:tcPr>
            <w:tcW w:type="dxa" w:w="2074"/>
          </w:tcPr>
          <w:p/>
        </w:tc>
        <w:tc>
          <w:tcPr>
            <w:tcW w:type="dxa" w:w="2074"/>
          </w:tcPr>
          <w:p/>
        </w:tc>
        <w:tc>
          <w:tcPr>
            <w:tcW w:type="dxa" w:w="2074"/>
          </w:tcPr>
          <w:p/>
        </w:tc>
        <w:tc>
          <w:tcPr>
            <w:tcW w:type="dxa" w:w="2074"/>
          </w:tcPr>
          <w:p/>
        </w:tc>
      </w:tr>
      <w:tr>
        <w:tc>
          <w:tcPr>
            <w:tcW w:type="dxa" w:w="2074"/>
            <w:shd w:val="clear" w:color="auto" w:fill="ECF6FC"/>
          </w:tcPr>
          <w:p/>
        </w:tc>
        <w:tc>
          <w:tcPr>
            <w:tcW w:type="dxa" w:w="2074"/>
            <w:shd w:val="clear" w:color="auto" w:fill="ECF6FC"/>
          </w:tcPr>
          <w:p/>
        </w:tc>
        <w:tc>
          <w:tcPr>
            <w:tcW w:type="dxa" w:w="2074"/>
            <w:shd w:val="clear" w:color="auto" w:fill="ECF6FC"/>
          </w:tcPr>
          <w:p/>
        </w:tc>
        <w:tc>
          <w:tcPr>
            <w:tcW w:type="dxa" w:w="2074"/>
            <w:shd w:val="clear" w:color="auto" w:fill="ECF6FC"/>
          </w:tcPr>
          <w:p/>
        </w:tc>
        <w:tc>
          <w:tcPr>
            <w:tcW w:type="dxa" w:w="2074"/>
            <w:shd w:val="clear" w:color="auto" w:fill="ECF6FC"/>
          </w:tcPr>
          <w:p/>
        </w:tc>
      </w:tr>
      <w:tr>
        <w:tc>
          <w:tcPr>
            <w:tcW w:type="dxa" w:w="2074"/>
          </w:tcPr>
          <w:p/>
        </w:tc>
        <w:tc>
          <w:tcPr>
            <w:tcW w:type="dxa" w:w="2074"/>
          </w:tcPr>
          <w:p/>
        </w:tc>
        <w:tc>
          <w:tcPr>
            <w:tcW w:type="dxa" w:w="2074"/>
          </w:tcPr>
          <w:p/>
        </w:tc>
        <w:tc>
          <w:tcPr>
            <w:tcW w:type="dxa" w:w="2074"/>
          </w:tcPr>
          <w:p/>
        </w:tc>
        <w:tc>
          <w:tcPr>
            <w:tcW w:type="dxa" w:w="2074"/>
          </w:tcPr>
          <w:p/>
        </w:tc>
      </w:tr>
      <w:tr>
        <w:tc>
          <w:tcPr>
            <w:tcW w:type="dxa" w:w="2074"/>
            <w:shd w:val="clear" w:color="auto" w:fill="ECF6FC"/>
          </w:tcPr>
          <w:p/>
        </w:tc>
        <w:tc>
          <w:tcPr>
            <w:tcW w:type="dxa" w:w="2074"/>
            <w:shd w:val="clear" w:color="auto" w:fill="ECF6FC"/>
          </w:tcPr>
          <w:p/>
        </w:tc>
        <w:tc>
          <w:tcPr>
            <w:tcW w:type="dxa" w:w="2074"/>
            <w:shd w:val="clear" w:color="auto" w:fill="ECF6FC"/>
          </w:tcPr>
          <w:p/>
        </w:tc>
        <w:tc>
          <w:tcPr>
            <w:tcW w:type="dxa" w:w="2074"/>
            <w:shd w:val="clear" w:color="auto" w:fill="ECF6FC"/>
          </w:tcPr>
          <w:p/>
        </w:tc>
        <w:tc>
          <w:tcPr>
            <w:tcW w:type="dxa" w:w="2074"/>
            <w:shd w:val="clear" w:color="auto" w:fill="ECF6FC"/>
          </w:tcPr>
          <w:p/>
        </w:tc>
      </w:tr>
    </w:tbl>
    <w:p>
      <w:r>
        <w:rPr>
          <w:rFonts w:ascii="Calibri" w:hAnsi="Calibri"/>
          <w:b/>
          <w:i w:val="0"/>
          <w:color w:val="41AFEB"/>
          <w:sz w:val="17"/>
        </w:rPr>
        <w:t>PAINT &amp; MATERIALS, SUBLET, OTHER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Item</w:t>
            </w:r>
          </w:p>
        </w:tc>
        <w:tc>
          <w:tcPr>
            <w:tcW w:type="dxa" w:w="3456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Basis</w:t>
            </w:r>
          </w:p>
        </w:tc>
        <w:tc>
          <w:tcPr>
            <w:tcW w:type="dxa" w:w="3456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Amount</w:t>
            </w:r>
          </w:p>
        </w:tc>
      </w:tr>
      <w:tr>
        <w:tc>
          <w:tcPr>
            <w:tcW w:type="dxa" w:w="3456"/>
            <w:shd w:val="clear" w:color="auto" w:fill="ECF6FC"/>
          </w:tcPr>
          <w:p/>
        </w:tc>
        <w:tc>
          <w:tcPr>
            <w:tcW w:type="dxa" w:w="3456"/>
            <w:shd w:val="clear" w:color="auto" w:fill="ECF6FC"/>
          </w:tcPr>
          <w:p/>
        </w:tc>
        <w:tc>
          <w:tcPr>
            <w:tcW w:type="dxa" w:w="3456"/>
            <w:shd w:val="clear" w:color="auto" w:fill="ECF6FC"/>
          </w:tcPr>
          <w:p/>
        </w:tc>
      </w:tr>
      <w:tr>
        <w:tc>
          <w:tcPr>
            <w:tcW w:type="dxa" w:w="3456"/>
          </w:tcPr>
          <w:p/>
        </w:tc>
        <w:tc>
          <w:tcPr>
            <w:tcW w:type="dxa" w:w="3456"/>
          </w:tcPr>
          <w:p/>
        </w:tc>
        <w:tc>
          <w:tcPr>
            <w:tcW w:type="dxa" w:w="3456"/>
          </w:tcPr>
          <w:p/>
        </w:tc>
      </w:tr>
      <w:tr>
        <w:tc>
          <w:tcPr>
            <w:tcW w:type="dxa" w:w="3456"/>
            <w:shd w:val="clear" w:color="auto" w:fill="ECF6FC"/>
          </w:tcPr>
          <w:p/>
        </w:tc>
        <w:tc>
          <w:tcPr>
            <w:tcW w:type="dxa" w:w="3456"/>
            <w:shd w:val="clear" w:color="auto" w:fill="ECF6FC"/>
          </w:tcPr>
          <w:p/>
        </w:tc>
        <w:tc>
          <w:tcPr>
            <w:tcW w:type="dxa" w:w="3456"/>
            <w:shd w:val="clear" w:color="auto" w:fill="ECF6FC"/>
          </w:tcPr>
          <w:p/>
        </w:tc>
      </w:tr>
      <w:tr>
        <w:tc>
          <w:tcPr>
            <w:tcW w:type="dxa" w:w="3456"/>
          </w:tcPr>
          <w:p/>
        </w:tc>
        <w:tc>
          <w:tcPr>
            <w:tcW w:type="dxa" w:w="3456"/>
          </w:tcPr>
          <w:p/>
        </w:tc>
        <w:tc>
          <w:tcPr>
            <w:tcW w:type="dxa" w:w="3456"/>
          </w:tcPr>
          <w:p/>
        </w:tc>
      </w:tr>
      <w:tr>
        <w:tc>
          <w:tcPr>
            <w:tcW w:type="dxa" w:w="3456"/>
            <w:shd w:val="clear" w:color="auto" w:fill="ECF6FC"/>
          </w:tcPr>
          <w:p/>
        </w:tc>
        <w:tc>
          <w:tcPr>
            <w:tcW w:type="dxa" w:w="3456"/>
            <w:shd w:val="clear" w:color="auto" w:fill="ECF6FC"/>
          </w:tcPr>
          <w:p/>
        </w:tc>
        <w:tc>
          <w:tcPr>
            <w:tcW w:type="dxa" w:w="3456"/>
            <w:shd w:val="clear" w:color="auto" w:fill="ECF6FC"/>
          </w:tcPr>
          <w:p/>
        </w:tc>
      </w:tr>
    </w:tbl>
    <w:p>
      <w:r>
        <w:rPr>
          <w:rFonts w:ascii="Calibri" w:hAnsi="Calibri"/>
          <w:b/>
          <w:i w:val="0"/>
          <w:color w:val="41AFEB"/>
          <w:sz w:val="17"/>
        </w:rPr>
        <w:t>TOTALS</w:t>
      </w:r>
    </w:p>
    <w:p>
      <w:pPr>
        <w:jc w:val="right"/>
      </w:pPr>
      <w:r>
        <w:rPr>
          <w:rFonts w:ascii="Calibri" w:hAnsi="Calibri"/>
          <w:b/>
          <w:i w:val="0"/>
          <w:sz w:val="18"/>
        </w:rPr>
        <w:t>Parts:  ____________</w:t>
      </w:r>
    </w:p>
    <w:p>
      <w:pPr>
        <w:jc w:val="right"/>
      </w:pPr>
      <w:r>
        <w:rPr>
          <w:rFonts w:ascii="Calibri" w:hAnsi="Calibri"/>
          <w:b/>
          <w:i w:val="0"/>
          <w:sz w:val="18"/>
        </w:rPr>
        <w:t>Body labor:  ____________</w:t>
      </w:r>
    </w:p>
    <w:p>
      <w:pPr>
        <w:jc w:val="right"/>
      </w:pPr>
      <w:r>
        <w:rPr>
          <w:rFonts w:ascii="Calibri" w:hAnsi="Calibri"/>
          <w:b/>
          <w:i w:val="0"/>
          <w:sz w:val="18"/>
        </w:rPr>
        <w:t>Paint labor:  ____________</w:t>
      </w:r>
    </w:p>
    <w:p>
      <w:pPr>
        <w:jc w:val="right"/>
      </w:pPr>
      <w:r>
        <w:rPr>
          <w:rFonts w:ascii="Calibri" w:hAnsi="Calibri"/>
          <w:b/>
          <w:i w:val="0"/>
          <w:sz w:val="18"/>
        </w:rPr>
        <w:t>Mechanical labor:  ____________</w:t>
      </w:r>
    </w:p>
    <w:p>
      <w:pPr>
        <w:jc w:val="right"/>
      </w:pPr>
      <w:r>
        <w:rPr>
          <w:rFonts w:ascii="Calibri" w:hAnsi="Calibri"/>
          <w:b/>
          <w:i w:val="0"/>
          <w:sz w:val="18"/>
        </w:rPr>
        <w:t>Paint &amp; materials:  ____________</w:t>
      </w:r>
    </w:p>
    <w:p>
      <w:pPr>
        <w:jc w:val="right"/>
      </w:pPr>
      <w:r>
        <w:rPr>
          <w:rFonts w:ascii="Calibri" w:hAnsi="Calibri"/>
          <w:b/>
          <w:i w:val="0"/>
          <w:sz w:val="18"/>
        </w:rPr>
        <w:t>Sublet:  ____________</w:t>
      </w:r>
    </w:p>
    <w:p>
      <w:pPr>
        <w:jc w:val="right"/>
      </w:pPr>
      <w:r>
        <w:rPr>
          <w:rFonts w:ascii="Calibri" w:hAnsi="Calibri"/>
          <w:b/>
          <w:i w:val="0"/>
          <w:sz w:val="18"/>
        </w:rPr>
        <w:t>Tax:  ____________</w:t>
      </w:r>
    </w:p>
    <w:p>
      <w:pPr>
        <w:jc w:val="right"/>
      </w:pPr>
      <w:r>
        <w:rPr>
          <w:rFonts w:ascii="Calibri" w:hAnsi="Calibri"/>
          <w:b/>
          <w:i w:val="0"/>
          <w:color w:val="41AFEB"/>
          <w:sz w:val="22"/>
        </w:rPr>
        <w:t>Estimate Total:  ____________</w:t>
      </w:r>
    </w:p>
    <w:p>
      <w:r>
        <w:rPr>
          <w:rFonts w:ascii="Calibri" w:hAnsi="Calibri"/>
          <w:b w:val="0"/>
          <w:i w:val="0"/>
          <w:sz w:val="15"/>
        </w:rPr>
        <w:t>This is an estimate based on visible damage. Hidden damage found after teardown will be documented in a supplement and approved by the customer and, if applicable, the insurer before work continues. Prices valid until the date above.</w:t>
      </w:r>
    </w:p>
    <w:p>
      <w:r>
        <w:rPr>
          <w:rFonts w:ascii="Calibri" w:hAnsi="Calibri"/>
          <w:b/>
          <w:i w:val="0"/>
          <w:color w:val="41AFEB"/>
          <w:sz w:val="17"/>
        </w:rPr>
        <w:t>AUTHORIZATION TO PROCEED</w:t>
      </w:r>
    </w:p>
    <w:p>
      <w:r>
        <w:rPr>
          <w:rFonts w:ascii="Calibri" w:hAnsi="Calibri"/>
          <w:b w:val="0"/>
          <w:i w:val="0"/>
          <w:sz w:val="15"/>
        </w:rPr>
        <w:t>I authorize the repairs described above and any supplement I approve in writing.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Customer Signature</w:t>
              <w:br/>
              <w:br/>
            </w:r>
          </w:p>
        </w:tc>
        <w:tc>
          <w:tcPr>
            <w:tcW w:type="dxa" w:w="3456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Date</w:t>
              <w:br/>
              <w:br/>
            </w:r>
          </w:p>
        </w:tc>
        <w:tc>
          <w:tcPr>
            <w:tcW w:type="dxa" w:w="3456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Estimator Signature</w:t>
              <w:br/>
              <w:br/>
            </w:r>
          </w:p>
        </w:tc>
      </w:tr>
    </w:tbl>
    <w:sectPr w:rsidR="00FC693F" w:rsidRPr="0006063C" w:rsidSect="00034616">
      <w:footerReference w:type="default" r:id="rId9"/>
      <w:pgSz w:w="12240" w:h="15840"/>
      <w:pgMar w:top="792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b w:val="0"/>
        <w:i/>
        <w:color w:val="6C757D"/>
        <w:sz w:val="14"/>
      </w:rPr>
      <w:t>Free template by garageauto.app  ·  Manage your repair orders digitally at garageauto.app  ·  $39/mo, free trial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