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Job Card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Address  |  Phone  |  Email  |  ABN</w:t>
      </w:r>
    </w:p>
    <w:p>
      <w:r>
        <w:rPr>
          <w:rFonts w:ascii="Calibri" w:hAnsi="Calibri"/>
          <w:b/>
          <w:i w:val="0"/>
          <w:color w:val="41AFEB"/>
          <w:sz w:val="17"/>
        </w:rPr>
        <w:t>JOB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Job No.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in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Promised date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Booked in by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Address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Preferred contact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Best time to reach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Model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Colour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 / Chassis No.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in (km)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Fuel (E–F)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CUSTOMER'S CONCERN / WORK REQUESTED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Operation / description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Hrs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07"/>
        <w:gridCol w:w="2007"/>
        <w:gridCol w:w="2007"/>
        <w:gridCol w:w="2007"/>
        <w:gridCol w:w="2007"/>
      </w:tblGrid>
      <w:tr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Part / description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Part no.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Labour: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Sublet: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Sundries / consumables: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Subtotal (ex GST):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GST (10%):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Total inc. GST: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AUTHORISATION</w:t>
      </w:r>
    </w:p>
    <w:p>
      <w:r>
        <w:rPr>
          <w:rFonts w:ascii="Calibri" w:hAnsi="Calibri"/>
          <w:b w:val="0"/>
          <w:i w:val="0"/>
          <w:sz w:val="15"/>
        </w:rPr>
        <w:t>I authorise the work described above and agree to pay the total inc. GST on completion. Additional work will not be carried out without my approval.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</w:tr>
    </w:tbl>
    <w:p>
      <w:r>
        <w:br w:type="page"/>
      </w:r>
    </w:p>
    <w:p>
      <w:r>
        <w:rPr>
          <w:rFonts w:ascii="Calibri" w:hAnsi="Calibri"/>
          <w:b/>
          <w:i w:val="0"/>
          <w:color w:val="41AFEB"/>
          <w:sz w:val="17"/>
        </w:rPr>
        <w:t>WORK CARRIED OUT / TECHNICIAN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COMPLETION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Mechanic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completed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out (km)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Road tested (Y/N)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Next service due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Recommended work not done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notified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