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Loan Car Condition Report, OUT / IN</w:t>
      </w:r>
    </w:p>
    <w:p>
      <w:r>
        <w:rPr>
          <w:rFonts w:ascii="Calibri" w:hAnsi="Calibri"/>
          <w:b w:val="0"/>
          <w:i w:val="0"/>
          <w:color w:val="212529"/>
          <w:sz w:val="17"/>
        </w:rPr>
        <w:t>Workshop name &amp; logo  |  Phone  |  ABN  :  courtesy / loan vehicle, one report per loan</w:t>
      </w:r>
    </w:p>
    <w:p>
      <w:r>
        <w:rPr>
          <w:rFonts w:ascii="Calibri" w:hAnsi="Calibri"/>
          <w:b/>
          <w:i w:val="0"/>
          <w:color w:val="41AFEB"/>
          <w:sz w:val="17"/>
        </w:rPr>
        <w:t>OUT: LOAN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Loan car rego /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Make / model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/ time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Odometer (km)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DRIVER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Driver name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Mobile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Driver licence no. &amp;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Licence expiry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CONDITION OUT</w:t>
      </w:r>
    </w:p>
    <w:p>
      <w:r>
        <w:rPr>
          <w:rFonts w:ascii="Calibri" w:hAnsi="Calibri"/>
          <w:b w:val="0"/>
          <w:i/>
          <w:color w:val="6C757D"/>
          <w:sz w:val="15"/>
        </w:rPr>
        <w:t>Mark existing damage on the diagram (S scratch · D dent · C chip/crack · R rust · P paint · M missing · X prior repair). In Word, draw or type the letter over the area; the printed PDF version has the car outline.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456"/>
        </w:trPr>
        <w:tc>
          <w:tcPr>
            <w:tcW w:type="dxa" w:w="10034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FRONT</w:t>
              <w:br/>
              <w:br/>
              <w:br/>
              <w:br/>
              <w:br/>
              <w:br/>
              <w:br/>
              <w:br/>
              <w:br/>
              <w:t>REAR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EXISTING DAMAGE AT HANDOVER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Fuel level:   ☐ E    ☐ 1/4    ☐ 1/2    ☐ 3/4    ☐ 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Windscreen &amp; glass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Tyres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Interior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Warning lights on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Spare wheel, jack &amp; wheel brace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Fuel card / toll tag / child seat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Driver signature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(DD/MM/YYYY)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Handed over by (workshop)</w:t>
              <w:br/>
              <w:br/>
            </w:r>
          </w:p>
        </w:tc>
      </w:tr>
    </w:tbl>
    <w:p>
      <w:r>
        <w:br w:type="page"/>
      </w:r>
    </w:p>
    <w:p>
      <w:r>
        <w:rPr>
          <w:rFonts w:ascii="Calibri" w:hAnsi="Calibri"/>
          <w:b/>
          <w:i w:val="0"/>
          <w:color w:val="41AFEB"/>
          <w:sz w:val="17"/>
        </w:rPr>
        <w:t>IN: LOAN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Loan car rego /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Make / model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/ time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Odometer (km)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DRIVER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Driver name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Mobile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Driver licence no. &amp;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Licence expiry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CONDITION IN</w:t>
      </w:r>
    </w:p>
    <w:p>
      <w:r>
        <w:rPr>
          <w:rFonts w:ascii="Calibri" w:hAnsi="Calibri"/>
          <w:b w:val="0"/>
          <w:i/>
          <w:color w:val="6C757D"/>
          <w:sz w:val="15"/>
        </w:rPr>
        <w:t>Mark existing damage on the diagram (S scratch · D dent · C chip/crack · R rust · P paint · M missing · X prior repair). In Word, draw or type the letter over the area; the printed PDF version has the car outline.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456"/>
        </w:trPr>
        <w:tc>
          <w:tcPr>
            <w:tcW w:type="dxa" w:w="10034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FRONT</w:t>
              <w:br/>
              <w:br/>
              <w:br/>
              <w:br/>
              <w:br/>
              <w:br/>
              <w:br/>
              <w:br/>
              <w:br/>
              <w:t>REAR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NEW DAMAGE FOUND ON RETURN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Fuel level:   ☐ E    ☐ 1/4    ☐ 1/2    ☐ 3/4    ☐ 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Windscreen &amp; glass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Tyres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Interior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Warning lights on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Spare wheel, jack &amp; wheel brace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Fuel card / toll tag / child seat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Driver signature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(DD/MM/YYYY)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Received by (workshop)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1906" w:h="16838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