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Calibri" w:hAnsi="Calibri"/>
                <w:b/>
                <w:i w:val="0"/>
                <w:color w:val="0F2733"/>
                <w:sz w:val="30"/>
              </w:rPr>
              <w:t>_______________________ Auto Repair</w:t>
            </w:r>
          </w:p>
          <w:p>
            <w:r>
              <w:rPr>
                <w:rFonts w:ascii="Calibri" w:hAnsi="Calibri"/>
                <w:b w:val="0"/>
                <w:i w:val="0"/>
                <w:color w:val="0B7FA3"/>
                <w:sz w:val="17"/>
              </w:rPr>
              <w:t>General vehicle inspection — exterior, interior, under hood, under vehicle, road test</w:t>
            </w:r>
          </w:p>
        </w:tc>
        <w:tc>
          <w:tcPr>
            <w:tcW w:type="dxa" w:w="5256"/>
          </w:tcPr>
          <w:p>
            <w:pPr>
              <w:jc w:val="right"/>
            </w:pPr>
            <w:r>
              <w:rPr>
                <w:rFonts w:ascii="Calibri" w:hAnsi="Calibri"/>
                <w:b w:val="0"/>
                <w:i w:val="0"/>
                <w:color w:val="6C757D"/>
                <w:sz w:val="17"/>
              </w:rPr>
              <w:t>Phone: ____________________</w:t>
              <w:br/>
              <w:t>Email: ____________________</w:t>
              <w:br/>
              <w:t>Address: __________________</w:t>
            </w:r>
          </w:p>
        </w:tc>
      </w:tr>
    </w:tbl>
    <w:p>
      <w:pPr>
        <w:jc w:val="center"/>
      </w:pPr>
      <w:r>
        <w:rPr>
          <w:rFonts w:ascii="Calibri" w:hAnsi="Calibri"/>
          <w:b/>
          <w:i w:val="0"/>
          <w:color w:val="0F2733"/>
          <w:sz w:val="28"/>
        </w:rPr>
        <w:t>VEHICLE INSPECTION FORM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YEAR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MAKE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MODEL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VIN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LICENSE PLATE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MILEAGE</w:t>
              <w:br/>
            </w:r>
          </w:p>
        </w:tc>
      </w:tr>
      <w:tr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TECHNICIAN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DATE</w:t>
              <w:br/>
            </w:r>
          </w:p>
        </w:tc>
        <w:tc>
          <w:tcPr>
            <w:tcW w:type="dxa" w:w="3504"/>
          </w:tcPr>
          <w:p>
            <w:r>
              <w:rPr>
                <w:rFonts w:ascii="Calibri" w:hAnsi="Calibri"/>
                <w:b/>
                <w:i w:val="0"/>
                <w:color w:val="6C757D"/>
                <w:sz w:val="13"/>
              </w:rPr>
              <w:t>RO #</w:t>
              <w:br/>
            </w:r>
          </w:p>
        </w:tc>
      </w:tr>
    </w:tbl>
    <w:p/>
    <w:p>
      <w:r>
        <w:rPr>
          <w:rFonts w:ascii="Calibri" w:hAnsi="Calibri"/>
          <w:b w:val="0"/>
          <w:i w:val="0"/>
          <w:color w:val="4CAF50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Pass — within spec    </w:t>
      </w:r>
      <w:r>
        <w:rPr>
          <w:rFonts w:ascii="Calibri" w:hAnsi="Calibri"/>
          <w:b w:val="0"/>
          <w:i w:val="0"/>
          <w:color w:val="FFC107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 xml:space="preserve">Needs Attention — monitor / service soon    </w:t>
      </w:r>
      <w:r>
        <w:rPr>
          <w:rFonts w:ascii="Calibri" w:hAnsi="Calibri"/>
          <w:b w:val="0"/>
          <w:i w:val="0"/>
          <w:color w:val="F44336"/>
          <w:sz w:val="18"/>
        </w:rPr>
        <w:t xml:space="preserve">■ </w:t>
      </w:r>
      <w:r>
        <w:rPr>
          <w:rFonts w:ascii="Calibri" w:hAnsi="Calibri"/>
          <w:b w:val="0"/>
          <w:i w:val="0"/>
          <w:sz w:val="16"/>
        </w:rPr>
        <w:t>Fail — safety concern / repair now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52"/>
        <w:gridCol w:w="1752"/>
        <w:gridCol w:w="1752"/>
        <w:gridCol w:w="1752"/>
        <w:gridCol w:w="1752"/>
        <w:gridCol w:w="1752"/>
      </w:tblGrid>
      <w:tr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Inspection Item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Pass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Needs Attn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Fail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N/A</w:t>
            </w:r>
          </w:p>
        </w:tc>
        <w:tc>
          <w:tcPr>
            <w:tcW w:type="dxa" w:w="1752"/>
            <w:shd w:val="clear" w:color="auto" w:fill="111111"/>
          </w:tcPr>
          <w:p>
            <w:r>
              <w:rPr>
                <w:rFonts w:ascii="Calibri" w:hAnsi="Calibri"/>
                <w:b/>
                <w:i w:val="0"/>
                <w:color w:val="FFFFFF"/>
                <w:sz w:val="16"/>
              </w:rPr>
              <w:t>Notes / Measurements</w:t>
            </w:r>
          </w:p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EXTERIOR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Body panels — dents, rust, damage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Windshield &amp; glass — chips, cracks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Mirrors — condition &amp; adjustment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Wiper blades &amp; washer spray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Headlights — low / high beam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Tail, brake &amp; reverse lights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Turn signals &amp; hazard flashers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License plates &amp; lamps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INTERIOR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Seat belts — latch, retract, webbing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Horn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Dashboard warning lights (engine, ABS, SRS, TPMS)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HVAC — heat, A/C, defrost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Gauges &amp; instrument cluster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Interior lights &amp; controls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UNDER HOOD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oil — level &amp; condition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Coolant — level &amp; condition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fluid — level &amp; condition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Power steering fluid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Windshield washer fluid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Drive belt(s) — cracks, glazing, tension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Hoses — leaks, swelling, cracks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Battery — terminals, hold-down, date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Engine air filter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Cabin air filter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UNDER VEHICLE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Exhaust system — leaks, hangers, damage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Oil / fluid leaks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Shocks &amp; struts — leaks, bushings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 linkage &amp; tie rods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CV boots &amp; axles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Frame / subframe — rust, damage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TIRES &amp; BRAKES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Tire tread depth — all four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Tire pressure — all four + spare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Tire condition — wear, damage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 pads — visual thickness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Rotors / drums — visual condition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Parking brake — holds vehicle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0512"/>
            <w:gridSpan w:val="6"/>
            <w:shd w:val="clear" w:color="auto" w:fill="5BC8F5"/>
          </w:tcPr>
          <w:p>
            <w:r>
              <w:rPr>
                <w:rFonts w:ascii="Calibri" w:hAnsi="Calibri"/>
                <w:b/>
                <w:i w:val="0"/>
                <w:color w:val="0F2733"/>
                <w:sz w:val="16"/>
              </w:rPr>
              <w:t>ROAD TEST</w:t>
            </w:r>
          </w:p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Starts &amp; idles normally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Transmission — shifts smoothly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Brakes — no pull, pulsation or noise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Steering — centered, no wander or play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Suspension — no clunks or noise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  <w:tr>
        <w:tc>
          <w:tcPr>
            <w:tcW w:type="dxa" w:w="1752"/>
          </w:tcPr>
          <w:p>
            <w:r>
              <w:rPr>
                <w:rFonts w:ascii="Calibri" w:hAnsi="Calibri"/>
                <w:b w:val="0"/>
                <w:i w:val="0"/>
                <w:sz w:val="16"/>
              </w:rPr>
              <w:t>Cruise, A/C and accessories operate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>
            <w:pPr>
              <w:jc w:val="center"/>
            </w:pPr>
            <w:r>
              <w:rPr>
                <w:rFonts w:ascii="Calibri" w:hAnsi="Calibri"/>
                <w:b w:val="0"/>
                <w:i w:val="0"/>
                <w:sz w:val="20"/>
              </w:rPr>
              <w:t>☐</w:t>
            </w:r>
          </w:p>
        </w:tc>
        <w:tc>
          <w:tcPr>
            <w:tcW w:type="dxa" w:w="1752"/>
          </w:tcPr>
          <w:p/>
        </w:tc>
      </w:tr>
    </w:tbl>
    <w:p/>
    <w:p>
      <w:r>
        <w:rPr>
          <w:rFonts w:ascii="Calibri" w:hAnsi="Calibri"/>
          <w:b/>
          <w:i w:val="0"/>
          <w:color w:val="6C757D"/>
          <w:sz w:val="15"/>
        </w:rPr>
        <w:t>TECHNICIAN NOTES / RECOMMENDED REPAIRS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1247"/>
        </w:trPr>
        <w:tc>
          <w:tcPr>
            <w:tcW w:type="dxa" w:w="10512"/>
          </w:tcPr>
          <w:p/>
        </w:tc>
      </w:tr>
    </w:tbl>
    <w:p>
      <w:r>
        <w:rPr>
          <w:rFonts w:ascii="Calibri" w:hAnsi="Calibri"/>
          <w:b w:val="0"/>
          <w:i w:val="0"/>
          <w:sz w:val="17"/>
        </w:rPr>
        <w:t>Technician signature: ______________________          Customer signature: ______________________</w:t>
      </w:r>
    </w:p>
    <w:sectPr w:rsidR="00FC693F" w:rsidRPr="0006063C" w:rsidSect="00034616">
      <w:footerReference w:type="default" r:id="rId9"/>
      <w:pgSz w:w="12240" w:h="15840"/>
      <w:pgMar w:top="720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i/>
        <w:color w:val="6C757D"/>
        <w:sz w:val="14"/>
      </w:rPr>
      <w:t>Free template from garageauto.app  ·  Adapt it to your shop  ·  Not a substitute for state inspection requirements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